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1F7E8D" w:rsidRPr="000E28B3" w:rsidTr="005E7687">
        <w:trPr>
          <w:cantSplit/>
          <w:trHeight w:val="454"/>
          <w:jc w:val="center"/>
        </w:trPr>
        <w:tc>
          <w:tcPr>
            <w:tcW w:w="2694" w:type="dxa"/>
            <w:vMerge w:val="restart"/>
            <w:vAlign w:val="center"/>
          </w:tcPr>
          <w:p w:rsidR="001F7E8D" w:rsidRPr="00BA2381" w:rsidRDefault="001F7E8D"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Pr="00ED5CC6">
              <w:rPr>
                <w:rFonts w:ascii="Century Gothic" w:hAnsi="Century Gothic"/>
                <w:b/>
                <w:noProof/>
                <w:color w:val="0F243E"/>
                <w:sz w:val="16"/>
                <w:szCs w:val="16"/>
                <w:lang w:val="es-ES" w:eastAsia="es-ES"/>
              </w:rPr>
              <w:drawing>
                <wp:inline distT="0" distB="0" distL="0" distR="0" wp14:anchorId="14126FE2" wp14:editId="225AE302">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1F7E8D" w:rsidRPr="009F2298" w:rsidRDefault="001F7E8D" w:rsidP="0032555C">
            <w:pPr>
              <w:pStyle w:val="Encabezado"/>
              <w:ind w:right="72"/>
              <w:jc w:val="right"/>
              <w:rPr>
                <w:rFonts w:ascii="Century Gothic" w:hAnsi="Century Gothic"/>
                <w:b/>
                <w:color w:val="222A35"/>
                <w:sz w:val="28"/>
                <w:szCs w:val="28"/>
              </w:rPr>
            </w:pPr>
          </w:p>
        </w:tc>
        <w:tc>
          <w:tcPr>
            <w:tcW w:w="1843" w:type="dxa"/>
            <w:vMerge w:val="restart"/>
            <w:tcBorders>
              <w:top w:val="single" w:sz="12" w:space="0" w:color="323E4F"/>
              <w:left w:val="single" w:sz="12" w:space="0" w:color="323E4F"/>
              <w:right w:val="single" w:sz="12" w:space="0" w:color="323E4F"/>
            </w:tcBorders>
            <w:shd w:val="clear" w:color="auto" w:fill="auto"/>
          </w:tcPr>
          <w:p w:rsidR="001F7E8D" w:rsidRPr="00D63A15" w:rsidRDefault="001F7E8D"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13C37628" wp14:editId="4C98995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1F7E8D" w:rsidRPr="000E28B3" w:rsidTr="00917FAE">
        <w:trPr>
          <w:cantSplit/>
          <w:trHeight w:val="1570"/>
          <w:jc w:val="center"/>
        </w:trPr>
        <w:tc>
          <w:tcPr>
            <w:tcW w:w="2694" w:type="dxa"/>
            <w:vMerge/>
            <w:tcBorders>
              <w:bottom w:val="nil"/>
            </w:tcBorders>
            <w:vAlign w:val="center"/>
          </w:tcPr>
          <w:p w:rsidR="001F7E8D" w:rsidRPr="00586360" w:rsidRDefault="001F7E8D"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12" w:space="0" w:color="323E4F"/>
            </w:tcBorders>
            <w:vAlign w:val="center"/>
          </w:tcPr>
          <w:p w:rsidR="00E511D5" w:rsidRDefault="00E7608E" w:rsidP="00E511D5">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E511D5">
              <w:rPr>
                <w:rFonts w:ascii="Century Gothic" w:hAnsi="Century Gothic"/>
                <w:b/>
                <w:color w:val="222A35"/>
                <w:sz w:val="28"/>
                <w:szCs w:val="28"/>
              </w:rPr>
              <w:t>TÉCNICAS AVANZADAS EN AMBIENTES DE APRENDIZAJE A TRAVES DE INTERNET (E-LEARNING)</w:t>
            </w:r>
          </w:p>
          <w:p w:rsidR="001F7E8D" w:rsidRPr="00E84554" w:rsidRDefault="001F7E8D" w:rsidP="00E511D5">
            <w:pPr>
              <w:widowControl w:val="0"/>
              <w:jc w:val="center"/>
              <w:rPr>
                <w:rFonts w:ascii="Century Gothic" w:hAnsi="Century Gothic"/>
                <w:color w:val="323E4F" w:themeColor="text2" w:themeShade="BF"/>
                <w:sz w:val="22"/>
                <w:szCs w:val="22"/>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c>
          <w:tcPr>
            <w:tcW w:w="1843" w:type="dxa"/>
            <w:vMerge/>
            <w:tcBorders>
              <w:left w:val="single" w:sz="12" w:space="0" w:color="323E4F"/>
              <w:bottom w:val="single" w:sz="8" w:space="0" w:color="323E4F" w:themeColor="text2" w:themeShade="BF"/>
              <w:right w:val="single" w:sz="12" w:space="0" w:color="323E4F"/>
            </w:tcBorders>
            <w:shd w:val="clear" w:color="auto" w:fill="auto"/>
          </w:tcPr>
          <w:p w:rsidR="001F7E8D" w:rsidRPr="004C1247" w:rsidRDefault="001F7E8D" w:rsidP="0032555C">
            <w:pPr>
              <w:jc w:val="center"/>
              <w:rPr>
                <w:rFonts w:ascii="Century Gothic" w:hAnsi="Century Gothic"/>
                <w:color w:val="392B49"/>
                <w:sz w:val="16"/>
                <w:szCs w:val="16"/>
                <w:vertAlign w:val="superscript"/>
              </w:rPr>
            </w:pPr>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8506" w:type="dxa"/>
        <w:tblInd w:w="-157"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CellMar>
          <w:left w:w="70" w:type="dxa"/>
          <w:right w:w="70" w:type="dxa"/>
        </w:tblCellMar>
        <w:tblLook w:val="04A0" w:firstRow="1" w:lastRow="0" w:firstColumn="1" w:lastColumn="0" w:noHBand="0" w:noVBand="1"/>
      </w:tblPr>
      <w:tblGrid>
        <w:gridCol w:w="5812"/>
        <w:gridCol w:w="2694"/>
      </w:tblGrid>
      <w:tr w:rsidR="00E6553B" w:rsidRPr="00E6553B" w:rsidTr="00D234FE">
        <w:trPr>
          <w:trHeight w:val="207"/>
        </w:trPr>
        <w:tc>
          <w:tcPr>
            <w:tcW w:w="5812" w:type="dxa"/>
            <w:shd w:val="clear" w:color="auto" w:fill="FFF2CC" w:themeFill="accent4" w:themeFillTint="33"/>
            <w:vAlign w:val="center"/>
            <w:hideMark/>
          </w:tcPr>
          <w:p w:rsidR="00E6553B" w:rsidRPr="00E6553B" w:rsidRDefault="00E6553B" w:rsidP="00E6553B">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2694" w:type="dxa"/>
            <w:shd w:val="clear" w:color="auto" w:fill="auto"/>
            <w:vAlign w:val="center"/>
          </w:tcPr>
          <w:p w:rsidR="00E6553B" w:rsidRPr="00E6553B" w:rsidRDefault="00E74A18" w:rsidP="00E6553B">
            <w:pPr>
              <w:pStyle w:val="Default"/>
              <w:jc w:val="center"/>
              <w:rPr>
                <w:rFonts w:ascii="Century Gothic" w:hAnsi="Century Gothic" w:cs="Arial"/>
                <w:b/>
                <w:color w:val="222A35"/>
                <w:sz w:val="20"/>
                <w:szCs w:val="20"/>
              </w:rPr>
            </w:pPr>
            <w:sdt>
              <w:sdtPr>
                <w:rPr>
                  <w:rStyle w:val="INSTUCAV"/>
                </w:rPr>
                <w:id w:val="-278728250"/>
                <w:lock w:val="sdtLocked"/>
                <w:placeholder>
                  <w:docPart w:val="26341FE070334BF8A9F837E3EC17067F"/>
                </w:placeholder>
                <w:showingPlcHdr/>
                <w15:color w:val="800000"/>
              </w:sdtPr>
              <w:sdtEndPr>
                <w:rPr>
                  <w:rStyle w:val="Fuentedeprrafopredeter"/>
                  <w:rFonts w:ascii="Arial Narrow" w:hAnsi="Arial Narrow"/>
                  <w:b w:val="0"/>
                  <w:color w:val="222A35"/>
                  <w:sz w:val="16"/>
                  <w:szCs w:val="16"/>
                </w:rPr>
              </w:sdtEndPr>
              <w:sdtContent>
                <w:bookmarkStart w:id="0" w:name="_GoBack"/>
                <w:r w:rsidR="00E6553B" w:rsidRPr="006D6600">
                  <w:rPr>
                    <w:rFonts w:ascii="Century Gothic" w:hAnsi="Century Gothic"/>
                    <w:color w:val="767171" w:themeColor="background2" w:themeShade="80"/>
                    <w:sz w:val="16"/>
                    <w:szCs w:val="16"/>
                  </w:rPr>
                  <w:t>P</w:t>
                </w:r>
                <w:r w:rsidR="00E6553B" w:rsidRPr="006D6600">
                  <w:rPr>
                    <w:rStyle w:val="Textodelmarcadordeposicin"/>
                    <w:rFonts w:ascii="Century Gothic" w:hAnsi="Century Gothic"/>
                    <w:color w:val="767171" w:themeColor="background2" w:themeShade="80"/>
                    <w:sz w:val="16"/>
                    <w:szCs w:val="16"/>
                  </w:rPr>
                  <w:t>ul</w:t>
                </w:r>
                <w:r w:rsidR="00E6553B">
                  <w:rPr>
                    <w:rStyle w:val="Textodelmarcadordeposicin"/>
                    <w:rFonts w:ascii="Century Gothic" w:hAnsi="Century Gothic"/>
                    <w:sz w:val="16"/>
                    <w:szCs w:val="16"/>
                  </w:rPr>
                  <w:t>se aquí para escribir</w:t>
                </w:r>
                <w:r w:rsidR="00E6553B" w:rsidRPr="006D6600">
                  <w:rPr>
                    <w:rStyle w:val="Textodelmarcadordeposicin"/>
                    <w:rFonts w:ascii="Century Gothic" w:hAnsi="Century Gothic"/>
                    <w:sz w:val="16"/>
                    <w:szCs w:val="16"/>
                  </w:rPr>
                  <w:t>.</w:t>
                </w:r>
                <w:bookmarkEnd w:id="0"/>
              </w:sdtContent>
            </w:sdt>
          </w:p>
        </w:tc>
      </w:tr>
    </w:tbl>
    <w:p w:rsidR="00E6553B" w:rsidRDefault="00E6553B"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D234FE">
        <w:trPr>
          <w:trHeight w:val="142"/>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FF2CC" w:themeFill="accent4" w:themeFillTint="33"/>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1C0A5F">
        <w:trPr>
          <w:trHeight w:val="340"/>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lock w:val="sdtLocked"/>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lock w:val="sdtLocked"/>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lock w:val="sdtLocked"/>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lock w:val="sdtLocked"/>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lock w:val="sdtLocked"/>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lock w:val="sdtLocked"/>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C845CF">
        <w:trPr>
          <w:trHeight w:val="340"/>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lock w:val="sdtLocked"/>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lock w:val="sdtLocked"/>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lock w:val="sdtLocked"/>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lock w:val="sdtLocked"/>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lock w:val="sdtLocked"/>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lock w:val="sdtLocked"/>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1C0A5F" w:rsidRPr="007D5BF2" w:rsidRDefault="001F7E8D" w:rsidP="001F7E8D">
      <w:pPr>
        <w:ind w:left="-142"/>
        <w:rPr>
          <w:rFonts w:ascii="Century Gothic" w:hAnsi="Century Gothic"/>
          <w:b/>
          <w:color w:val="FF0000"/>
          <w:sz w:val="18"/>
          <w:szCs w:val="18"/>
        </w:rPr>
      </w:pPr>
      <w:r w:rsidRPr="007D5BF2">
        <w:rPr>
          <w:rFonts w:ascii="Century Gothic" w:hAnsi="Century Gothic"/>
          <w:b/>
          <w:color w:val="FF0000"/>
          <w:sz w:val="18"/>
          <w:szCs w:val="18"/>
        </w:rPr>
        <w:t>* Información sobre Protección de Datos Personales</w:t>
      </w:r>
    </w:p>
    <w:p w:rsidR="001C0A5F" w:rsidRPr="001C0A5F" w:rsidRDefault="001C0A5F" w:rsidP="0083355C">
      <w:pPr>
        <w:pStyle w:val="Prrafodelista"/>
        <w:numPr>
          <w:ilvl w:val="0"/>
          <w:numId w:val="2"/>
        </w:numPr>
        <w:ind w:left="142" w:right="-142" w:hanging="218"/>
        <w:jc w:val="both"/>
        <w:rPr>
          <w:rFonts w:ascii="Century Gothic" w:hAnsi="Century Gothic"/>
          <w:color w:val="2E74B5"/>
          <w:sz w:val="16"/>
          <w:szCs w:val="16"/>
        </w:rPr>
      </w:pPr>
      <w:r w:rsidRPr="001C0A5F">
        <w:rPr>
          <w:rFonts w:ascii="Century Gothic" w:hAnsi="Century Gothic"/>
          <w:sz w:val="16"/>
          <w:szCs w:val="16"/>
        </w:rPr>
        <w:t>De conformidad con lo previsto en el Reglamento General de Protección de Datos (RGPD)</w:t>
      </w:r>
      <w:r w:rsidR="008A3306">
        <w:rPr>
          <w:rFonts w:ascii="Century Gothic" w:hAnsi="Century Gothic"/>
          <w:sz w:val="16"/>
          <w:szCs w:val="16"/>
        </w:rPr>
        <w:t>, la Ley Orgánica</w:t>
      </w:r>
      <w:r w:rsidR="00C52183">
        <w:rPr>
          <w:rFonts w:ascii="Century Gothic" w:hAnsi="Century Gothic"/>
          <w:sz w:val="16"/>
          <w:szCs w:val="16"/>
        </w:rPr>
        <w:t xml:space="preserve"> 3/2018</w:t>
      </w:r>
      <w:r w:rsidR="008A3306">
        <w:rPr>
          <w:rFonts w:ascii="Century Gothic" w:hAnsi="Century Gothic"/>
          <w:sz w:val="16"/>
          <w:szCs w:val="16"/>
        </w:rPr>
        <w:t>, de 5 de diciembre, de Protección de Datos Personales y garantía de los derechos digitales</w:t>
      </w:r>
      <w:r w:rsidRPr="001C0A5F">
        <w:rPr>
          <w:rFonts w:ascii="Century Gothic" w:hAnsi="Century Gothic"/>
          <w:sz w:val="16"/>
          <w:szCs w:val="16"/>
        </w:rPr>
        <w:t xml:space="preserve"> y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1C0A5F" w:rsidRPr="001C0A5F" w:rsidRDefault="001C0A5F" w:rsidP="001C0A5F">
      <w:pPr>
        <w:pStyle w:val="Prrafodelista"/>
        <w:ind w:left="360" w:right="142"/>
        <w:jc w:val="both"/>
        <w:rPr>
          <w:rFonts w:ascii="Century Gothic" w:hAnsi="Century Gothic"/>
          <w:sz w:val="6"/>
          <w:szCs w:val="6"/>
        </w:rPr>
      </w:pPr>
    </w:p>
    <w:p w:rsidR="001C0A5F" w:rsidRPr="001C0A5F" w:rsidRDefault="001C0A5F" w:rsidP="0083355C">
      <w:pPr>
        <w:pStyle w:val="Prrafodelista"/>
        <w:numPr>
          <w:ilvl w:val="0"/>
          <w:numId w:val="2"/>
        </w:numPr>
        <w:ind w:left="142" w:right="-142"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w:t>
      </w:r>
      <w:r w:rsidR="008A3306">
        <w:rPr>
          <w:rFonts w:ascii="Century Gothic" w:hAnsi="Century Gothic"/>
          <w:sz w:val="16"/>
          <w:szCs w:val="16"/>
        </w:rPr>
        <w:t>as Normas de Organización y Funcionamiento de la UCAV</w:t>
      </w:r>
      <w:r w:rsidRPr="001C0A5F">
        <w:rPr>
          <w:rFonts w:ascii="Century Gothic" w:hAnsi="Century Gothic"/>
          <w:sz w:val="16"/>
          <w:szCs w:val="16"/>
        </w:rPr>
        <w:t>.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1C0A5F" w:rsidRPr="001C0A5F" w:rsidRDefault="001C0A5F" w:rsidP="001C0A5F">
      <w:pPr>
        <w:pStyle w:val="Prrafodelista"/>
        <w:ind w:left="142" w:right="-142"/>
        <w:jc w:val="both"/>
        <w:rPr>
          <w:rFonts w:ascii="Century Gothic" w:hAnsi="Century Gothic"/>
          <w:sz w:val="6"/>
          <w:szCs w:val="6"/>
        </w:rPr>
      </w:pPr>
    </w:p>
    <w:p w:rsidR="001C0A5F" w:rsidRPr="001C0A5F" w:rsidRDefault="001C0A5F" w:rsidP="001C0A5F">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1C0A5F" w:rsidRPr="001C0A5F" w:rsidRDefault="001C0A5F" w:rsidP="001C0A5F">
      <w:pPr>
        <w:pStyle w:val="Default"/>
        <w:ind w:left="360" w:right="142"/>
        <w:jc w:val="both"/>
        <w:rPr>
          <w:rFonts w:ascii="Century Gothic" w:hAnsi="Century Gothic"/>
          <w:sz w:val="6"/>
          <w:szCs w:val="6"/>
        </w:rPr>
      </w:pPr>
    </w:p>
    <w:p w:rsidR="001C0A5F" w:rsidRPr="001C0A5F" w:rsidRDefault="001C0A5F" w:rsidP="0083355C">
      <w:pPr>
        <w:pStyle w:val="Default"/>
        <w:numPr>
          <w:ilvl w:val="0"/>
          <w:numId w:val="2"/>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w:t>
      </w:r>
      <w:r w:rsidR="008A3306">
        <w:rPr>
          <w:rFonts w:ascii="Century Gothic" w:hAnsi="Century Gothic" w:cs="Times New Roman"/>
          <w:color w:val="auto"/>
          <w:sz w:val="16"/>
          <w:szCs w:val="16"/>
        </w:rPr>
        <w:t>an en este</w:t>
      </w:r>
      <w:r w:rsidRPr="001C0A5F">
        <w:rPr>
          <w:rFonts w:ascii="Century Gothic" w:hAnsi="Century Gothic" w:cs="Times New Roman"/>
          <w:color w:val="auto"/>
          <w:sz w:val="16"/>
          <w:szCs w:val="16"/>
        </w:rPr>
        <w:t xml:space="preserv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1C0A5F" w:rsidRPr="001C0A5F" w:rsidRDefault="001C0A5F" w:rsidP="001C0A5F">
      <w:pPr>
        <w:pStyle w:val="Default"/>
        <w:ind w:left="142" w:right="-142"/>
        <w:jc w:val="both"/>
        <w:rPr>
          <w:rFonts w:ascii="Century Gothic" w:hAnsi="Century Gothic"/>
          <w:color w:val="auto"/>
          <w:sz w:val="6"/>
          <w:szCs w:val="6"/>
        </w:rPr>
      </w:pPr>
      <w:r w:rsidRPr="00B50105">
        <w:rPr>
          <w:rFonts w:ascii="Century Gothic" w:hAnsi="Century Gothic"/>
          <w:sz w:val="18"/>
          <w:szCs w:val="18"/>
        </w:rPr>
        <w:t xml:space="preserve"> </w:t>
      </w:r>
    </w:p>
    <w:p w:rsidR="001C0A5F" w:rsidRPr="001C0A5F" w:rsidRDefault="001C0A5F" w:rsidP="0083355C">
      <w:pPr>
        <w:pStyle w:val="Default"/>
        <w:numPr>
          <w:ilvl w:val="0"/>
          <w:numId w:val="2"/>
        </w:numPr>
        <w:ind w:left="142" w:right="-142"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1C0A5F" w:rsidRPr="001C0A5F" w:rsidRDefault="001C0A5F" w:rsidP="001C0A5F">
      <w:pPr>
        <w:pStyle w:val="Default"/>
        <w:ind w:right="-142"/>
        <w:jc w:val="both"/>
        <w:rPr>
          <w:rFonts w:ascii="Century Gothic" w:hAnsi="Century Gothic"/>
          <w:color w:val="auto"/>
          <w:sz w:val="6"/>
          <w:szCs w:val="6"/>
        </w:rPr>
      </w:pPr>
    </w:p>
    <w:p w:rsidR="001C0A5F" w:rsidRPr="001C0A5F" w:rsidRDefault="001C0A5F" w:rsidP="0083355C">
      <w:pPr>
        <w:pStyle w:val="Default"/>
        <w:numPr>
          <w:ilvl w:val="0"/>
          <w:numId w:val="2"/>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1C0A5F" w:rsidRPr="001C0A5F" w:rsidRDefault="001C0A5F" w:rsidP="0083355C">
      <w:pPr>
        <w:pStyle w:val="Default"/>
        <w:numPr>
          <w:ilvl w:val="1"/>
          <w:numId w:val="2"/>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1C0A5F" w:rsidRPr="001C0A5F" w:rsidRDefault="001C0A5F" w:rsidP="001C0A5F">
      <w:pPr>
        <w:pStyle w:val="Default"/>
        <w:ind w:left="720" w:right="142"/>
        <w:jc w:val="both"/>
        <w:rPr>
          <w:rFonts w:ascii="Century Gothic" w:hAnsi="Century Gothic"/>
          <w:color w:val="auto"/>
          <w:sz w:val="6"/>
          <w:szCs w:val="6"/>
        </w:rPr>
      </w:pPr>
    </w:p>
    <w:p w:rsidR="001C0A5F" w:rsidRPr="001C0A5F" w:rsidRDefault="001C0A5F" w:rsidP="0083355C">
      <w:pPr>
        <w:pStyle w:val="Prrafodelista"/>
        <w:numPr>
          <w:ilvl w:val="0"/>
          <w:numId w:val="2"/>
        </w:numPr>
        <w:ind w:left="142" w:right="-142"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1C0A5F" w:rsidRPr="001C0A5F" w:rsidRDefault="001C0A5F" w:rsidP="001C0A5F">
      <w:pPr>
        <w:pStyle w:val="Prrafodelista"/>
        <w:ind w:left="142" w:right="-142"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1C0A5F" w:rsidRPr="001C0A5F" w:rsidRDefault="001C0A5F" w:rsidP="0083355C">
      <w:pPr>
        <w:pStyle w:val="Default"/>
        <w:numPr>
          <w:ilvl w:val="0"/>
          <w:numId w:val="2"/>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1F7E8D" w:rsidTr="001F7E8D">
        <w:trPr>
          <w:trHeight w:val="227"/>
          <w:jc w:val="center"/>
        </w:trPr>
        <w:tc>
          <w:tcPr>
            <w:tcW w:w="5088" w:type="dxa"/>
          </w:tcPr>
          <w:p w:rsidR="0060237E" w:rsidRPr="001F7E8D" w:rsidRDefault="0060237E" w:rsidP="007B64EA">
            <w:pPr>
              <w:pStyle w:val="Default"/>
              <w:rPr>
                <w:rFonts w:ascii="Century Gothic" w:hAnsi="Century Gothic"/>
                <w:color w:val="auto"/>
                <w:sz w:val="18"/>
                <w:szCs w:val="18"/>
              </w:rPr>
            </w:pPr>
          </w:p>
        </w:tc>
        <w:tc>
          <w:tcPr>
            <w:tcW w:w="4950" w:type="dxa"/>
          </w:tcPr>
          <w:p w:rsidR="0060237E" w:rsidRPr="001F7E8D" w:rsidRDefault="0060237E" w:rsidP="007B64EA">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60237E" w:rsidRPr="00065B26" w:rsidTr="00BA3697">
        <w:trPr>
          <w:trHeight w:val="1531"/>
          <w:jc w:val="center"/>
        </w:trPr>
        <w:tc>
          <w:tcPr>
            <w:tcW w:w="5088"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60237E" w:rsidRPr="00F24AC6" w:rsidRDefault="0060237E" w:rsidP="0060237E">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60237E" w:rsidRPr="00837400" w:rsidRDefault="0060237E" w:rsidP="007B64EA">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B18C85A" wp14:editId="70CAFCE2">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1F7E8D">
        <w:trPr>
          <w:trHeight w:val="227"/>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lastRenderedPageBreak/>
              <w:t xml:space="preserve">Fecha </w:t>
            </w:r>
            <w:sdt>
              <w:sdtPr>
                <w:rPr>
                  <w:rStyle w:val="MAYNEGR11Car"/>
                </w:rPr>
                <w:id w:val="-311719878"/>
                <w:lock w:val="sdtLocked"/>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60237E" w:rsidRPr="00065B26" w:rsidRDefault="0060237E" w:rsidP="0060237E">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60237E" w:rsidRDefault="0060237E" w:rsidP="001C0A5F">
      <w:pPr>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E511D5" w:rsidRDefault="00E511D5" w:rsidP="00E511D5">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TÉCNICAS AVANZADAS EN AMBIENTES DE APRENDIZAJE A TRAVES DE INTERNET (E-LEARNING)</w:t>
            </w:r>
          </w:p>
          <w:p w:rsidR="00E72017" w:rsidRPr="00BA2381" w:rsidRDefault="00E72017" w:rsidP="00E72017">
            <w:pPr>
              <w:pStyle w:val="Encabezado"/>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Pr="00323B68"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581"/>
        <w:gridCol w:w="1417"/>
        <w:gridCol w:w="2426"/>
        <w:gridCol w:w="2535"/>
        <w:gridCol w:w="2835"/>
        <w:gridCol w:w="567"/>
      </w:tblGrid>
      <w:tr w:rsidR="00EF063D" w:rsidRPr="00D52C12" w:rsidTr="004564B8">
        <w:trPr>
          <w:trHeight w:val="510"/>
          <w:jc w:val="center"/>
        </w:trPr>
        <w:tc>
          <w:tcPr>
            <w:tcW w:w="7356" w:type="dxa"/>
            <w:gridSpan w:val="5"/>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F2CC" w:themeFill="accent4" w:themeFillTint="33"/>
            <w:vAlign w:val="center"/>
          </w:tcPr>
          <w:p w:rsidR="00EF063D" w:rsidRDefault="00EF063D" w:rsidP="004564B8">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EF063D" w:rsidRPr="00D52C12" w:rsidRDefault="004564B8" w:rsidP="004564B8">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00EF063D" w:rsidRPr="00D52C12">
              <w:rPr>
                <w:rFonts w:ascii="Century Gothic" w:hAnsi="Century Gothic" w:cs="Arial"/>
                <w:color w:val="222A35"/>
                <w:sz w:val="14"/>
                <w:szCs w:val="14"/>
              </w:rPr>
              <w:t xml:space="preserve">las asignaturas </w:t>
            </w:r>
            <w:r w:rsidR="00EF063D">
              <w:rPr>
                <w:rFonts w:ascii="Century Gothic" w:hAnsi="Century Gothic" w:cs="Arial"/>
                <w:color w:val="222A35"/>
                <w:sz w:val="14"/>
                <w:szCs w:val="14"/>
              </w:rPr>
              <w:t>de las que se matricula</w:t>
            </w:r>
            <w:r>
              <w:rPr>
                <w:rFonts w:ascii="Century Gothic" w:hAnsi="Century Gothic" w:cs="Arial"/>
                <w:color w:val="222A35"/>
                <w:sz w:val="14"/>
                <w:szCs w:val="14"/>
              </w:rPr>
              <w:t xml:space="preserve"> e inserte el código de las optativas que desea cursar</w:t>
            </w:r>
          </w:p>
        </w:tc>
        <w:tc>
          <w:tcPr>
            <w:tcW w:w="3402" w:type="dxa"/>
            <w:gridSpan w:val="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E6553B" w:rsidRDefault="00E74A18" w:rsidP="00EF063D">
            <w:pPr>
              <w:pStyle w:val="Default"/>
              <w:jc w:val="center"/>
              <w:rPr>
                <w:rFonts w:ascii="Century Gothic" w:hAnsi="Century Gothic" w:cs="Arial"/>
                <w:b/>
                <w:color w:val="222A35"/>
                <w:sz w:val="20"/>
                <w:szCs w:val="20"/>
              </w:rPr>
            </w:pPr>
            <w:sdt>
              <w:sdtPr>
                <w:rPr>
                  <w:rStyle w:val="INSTUCAV"/>
                </w:rPr>
                <w:id w:val="1465233109"/>
                <w:lock w:val="sdtLocked"/>
                <w:placeholder>
                  <w:docPart w:val="977BDC29C830468BB3E900F8FEDB89AF"/>
                </w:placeholder>
                <w:showingPlcHdr/>
                <w15:color w:val="800000"/>
              </w:sdtPr>
              <w:sdtEndPr>
                <w:rPr>
                  <w:rStyle w:val="Fuentedeprrafopredeter"/>
                  <w:rFonts w:ascii="Arial Narrow" w:hAnsi="Arial Narrow"/>
                  <w:b w:val="0"/>
                  <w:color w:val="222A35"/>
                  <w:sz w:val="16"/>
                  <w:szCs w:val="16"/>
                </w:rPr>
              </w:sdtEndPr>
              <w:sdtContent>
                <w:r w:rsidR="00EF063D" w:rsidRPr="006D6600">
                  <w:rPr>
                    <w:rFonts w:ascii="Century Gothic" w:hAnsi="Century Gothic"/>
                    <w:color w:val="767171" w:themeColor="background2" w:themeShade="80"/>
                    <w:sz w:val="16"/>
                    <w:szCs w:val="16"/>
                  </w:rPr>
                  <w:t>P</w:t>
                </w:r>
                <w:r w:rsidR="00EF063D" w:rsidRPr="006D6600">
                  <w:rPr>
                    <w:rStyle w:val="Textodelmarcadordeposicin"/>
                    <w:rFonts w:ascii="Century Gothic" w:hAnsi="Century Gothic"/>
                    <w:color w:val="767171" w:themeColor="background2" w:themeShade="80"/>
                    <w:sz w:val="16"/>
                    <w:szCs w:val="16"/>
                  </w:rPr>
                  <w:t>ul</w:t>
                </w:r>
                <w:r w:rsidR="00EF063D">
                  <w:rPr>
                    <w:rStyle w:val="Textodelmarcadordeposicin"/>
                    <w:rFonts w:ascii="Century Gothic" w:hAnsi="Century Gothic"/>
                    <w:sz w:val="16"/>
                    <w:szCs w:val="16"/>
                  </w:rPr>
                  <w:t>se aquí y escriba curso académico</w:t>
                </w:r>
                <w:r w:rsidR="00EF063D" w:rsidRPr="006D6600">
                  <w:rPr>
                    <w:rStyle w:val="Textodelmarcadordeposicin"/>
                    <w:rFonts w:ascii="Century Gothic" w:hAnsi="Century Gothic"/>
                    <w:sz w:val="16"/>
                    <w:szCs w:val="16"/>
                  </w:rPr>
                  <w:t>.</w:t>
                </w:r>
              </w:sdtContent>
            </w:sdt>
          </w:p>
        </w:tc>
      </w:tr>
      <w:tr w:rsidR="00EF063D" w:rsidRPr="00D52C12" w:rsidTr="00763A99">
        <w:trPr>
          <w:trHeight w:val="283"/>
          <w:jc w:val="center"/>
        </w:trPr>
        <w:tc>
          <w:tcPr>
            <w:tcW w:w="2395"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D52C12" w:rsidRDefault="00EF063D" w:rsidP="00EF063D">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796" w:type="dxa"/>
            <w:gridSpan w:val="3"/>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D52C12" w:rsidRDefault="00EF063D" w:rsidP="00EF063D">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567" w:type="dxa"/>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F063D" w:rsidRPr="00D52C12" w:rsidRDefault="00763A99" w:rsidP="00763A99">
            <w:pPr>
              <w:ind w:left="-108" w:right="34"/>
              <w:jc w:val="right"/>
              <w:rPr>
                <w:rFonts w:ascii="Century Gothic" w:hAnsi="Century Gothic"/>
                <w:b/>
                <w:color w:val="222A35"/>
                <w:sz w:val="14"/>
                <w:szCs w:val="14"/>
              </w:rPr>
            </w:pPr>
            <w:r>
              <w:rPr>
                <w:rFonts w:ascii="Century Gothic" w:hAnsi="Century Gothic"/>
                <w:b/>
                <w:color w:val="222A35"/>
                <w:sz w:val="14"/>
                <w:szCs w:val="14"/>
              </w:rPr>
              <w:t>ECTS</w:t>
            </w:r>
          </w:p>
        </w:tc>
      </w:tr>
      <w:tr w:rsidR="003F03B5" w:rsidRPr="00D52C12" w:rsidTr="00A638E5">
        <w:trPr>
          <w:trHeight w:val="510"/>
          <w:jc w:val="center"/>
        </w:trPr>
        <w:tc>
          <w:tcPr>
            <w:tcW w:w="397" w:type="dxa"/>
            <w:tcBorders>
              <w:top w:val="single" w:sz="12" w:space="0" w:color="222A35" w:themeColor="text2" w:themeShade="80"/>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1</w:t>
            </w:r>
          </w:p>
        </w:tc>
        <w:tc>
          <w:tcPr>
            <w:tcW w:w="581"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101MTAA</w:t>
            </w:r>
          </w:p>
        </w:tc>
        <w:tc>
          <w:tcPr>
            <w:tcW w:w="7796" w:type="dxa"/>
            <w:gridSpan w:val="3"/>
            <w:tcBorders>
              <w:top w:val="single" w:sz="12" w:space="0" w:color="222A35" w:themeColor="text2" w:themeShade="80"/>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pStyle w:val="ANEXOPROPIOS1"/>
              <w:rPr>
                <w:b w:val="0"/>
                <w:color w:val="222A35" w:themeColor="text2" w:themeShade="80"/>
                <w:sz w:val="20"/>
              </w:rPr>
            </w:pPr>
            <w:r w:rsidRPr="00A638E5">
              <w:rPr>
                <w:b w:val="0"/>
                <w:color w:val="222A35" w:themeColor="text2" w:themeShade="80"/>
                <w:sz w:val="20"/>
              </w:rPr>
              <w:t>PLATAFORMAS TIC EN LA GESTIÓN DEL APRENDIZAJE</w:t>
            </w:r>
          </w:p>
        </w:tc>
        <w:tc>
          <w:tcPr>
            <w:tcW w:w="567" w:type="dxa"/>
            <w:tcBorders>
              <w:top w:val="single" w:sz="12" w:space="0" w:color="222A35" w:themeColor="text2" w:themeShade="80"/>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D52C12" w:rsidTr="00A638E5">
        <w:trPr>
          <w:trHeight w:val="510"/>
          <w:jc w:val="center"/>
        </w:trPr>
        <w:tc>
          <w:tcPr>
            <w:tcW w:w="397"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2</w:t>
            </w:r>
          </w:p>
        </w:tc>
        <w:tc>
          <w:tcPr>
            <w:tcW w:w="5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102MTAA</w:t>
            </w:r>
          </w:p>
        </w:tc>
        <w:tc>
          <w:tcPr>
            <w:tcW w:w="7796"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rPr>
                <w:rFonts w:ascii="Century Gothic" w:hAnsi="Century Gothic" w:cs="Calibri"/>
                <w:color w:val="222A35" w:themeColor="text2" w:themeShade="80"/>
                <w:sz w:val="20"/>
                <w:szCs w:val="20"/>
              </w:rPr>
            </w:pPr>
            <w:r w:rsidRPr="00A638E5">
              <w:rPr>
                <w:rFonts w:ascii="Century Gothic" w:hAnsi="Century Gothic" w:cs="Calibri"/>
                <w:color w:val="222A35" w:themeColor="text2" w:themeShade="80"/>
                <w:sz w:val="20"/>
                <w:szCs w:val="20"/>
              </w:rPr>
              <w:t>PROYECTOS EDUCATIVOS PARA E-LEARNING: DISEÑO Y GESTIÓN</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D52C12" w:rsidTr="00A638E5">
        <w:trPr>
          <w:trHeight w:val="510"/>
          <w:jc w:val="center"/>
        </w:trPr>
        <w:tc>
          <w:tcPr>
            <w:tcW w:w="397"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3</w:t>
            </w:r>
          </w:p>
        </w:tc>
        <w:tc>
          <w:tcPr>
            <w:tcW w:w="5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103MTAA</w:t>
            </w:r>
          </w:p>
        </w:tc>
        <w:tc>
          <w:tcPr>
            <w:tcW w:w="7796"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pStyle w:val="ANEXOPROPIOS1"/>
              <w:rPr>
                <w:b w:val="0"/>
                <w:color w:val="222A35" w:themeColor="text2" w:themeShade="80"/>
                <w:sz w:val="20"/>
              </w:rPr>
            </w:pPr>
            <w:r w:rsidRPr="00A638E5">
              <w:rPr>
                <w:b w:val="0"/>
                <w:color w:val="222A35" w:themeColor="text2" w:themeShade="80"/>
                <w:sz w:val="20"/>
              </w:rPr>
              <w:t>HERRAMIENTAS Y TECNOLOGÍAS DEL E-LEARNING</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D52C12" w:rsidTr="00A638E5">
        <w:trPr>
          <w:trHeight w:val="510"/>
          <w:jc w:val="center"/>
        </w:trPr>
        <w:tc>
          <w:tcPr>
            <w:tcW w:w="397"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4</w:t>
            </w:r>
          </w:p>
        </w:tc>
        <w:tc>
          <w:tcPr>
            <w:tcW w:w="5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104MTAA</w:t>
            </w:r>
          </w:p>
        </w:tc>
        <w:tc>
          <w:tcPr>
            <w:tcW w:w="7796"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pStyle w:val="ANEXOPROPIOS1"/>
              <w:rPr>
                <w:b w:val="0"/>
                <w:color w:val="222A35" w:themeColor="text2" w:themeShade="80"/>
                <w:sz w:val="20"/>
              </w:rPr>
            </w:pPr>
            <w:r w:rsidRPr="00A638E5">
              <w:rPr>
                <w:b w:val="0"/>
                <w:color w:val="222A35" w:themeColor="text2" w:themeShade="80"/>
                <w:sz w:val="20"/>
              </w:rPr>
              <w:t>LAS REDES SOCIALES COMO RECURSO EDUCATIVO</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D52C12" w:rsidTr="00A638E5">
        <w:trPr>
          <w:trHeight w:val="510"/>
          <w:jc w:val="center"/>
        </w:trPr>
        <w:tc>
          <w:tcPr>
            <w:tcW w:w="397"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5</w:t>
            </w:r>
          </w:p>
        </w:tc>
        <w:tc>
          <w:tcPr>
            <w:tcW w:w="5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105MTAA</w:t>
            </w:r>
          </w:p>
        </w:tc>
        <w:tc>
          <w:tcPr>
            <w:tcW w:w="7796"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pStyle w:val="ANEXOPROPIOS1"/>
              <w:rPr>
                <w:b w:val="0"/>
                <w:color w:val="222A35" w:themeColor="text2" w:themeShade="80"/>
                <w:sz w:val="20"/>
              </w:rPr>
            </w:pPr>
            <w:r w:rsidRPr="00A638E5">
              <w:rPr>
                <w:b w:val="0"/>
                <w:color w:val="222A35" w:themeColor="text2" w:themeShade="80"/>
                <w:sz w:val="20"/>
              </w:rPr>
              <w:t>TUTORIZACIÓN Y EVALUACIÓN EN LA ENSEÑANZA A DISTANCIA</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D52C12" w:rsidTr="00A638E5">
        <w:trPr>
          <w:trHeight w:val="510"/>
          <w:jc w:val="center"/>
        </w:trPr>
        <w:tc>
          <w:tcPr>
            <w:tcW w:w="397"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6</w:t>
            </w:r>
          </w:p>
        </w:tc>
        <w:tc>
          <w:tcPr>
            <w:tcW w:w="5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106MTAA</w:t>
            </w:r>
          </w:p>
        </w:tc>
        <w:tc>
          <w:tcPr>
            <w:tcW w:w="7796"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pStyle w:val="ANEXOPROPIOS1"/>
              <w:rPr>
                <w:b w:val="0"/>
                <w:color w:val="222A35" w:themeColor="text2" w:themeShade="80"/>
                <w:sz w:val="20"/>
              </w:rPr>
            </w:pPr>
            <w:r w:rsidRPr="00A638E5">
              <w:rPr>
                <w:b w:val="0"/>
                <w:color w:val="222A35" w:themeColor="text2" w:themeShade="80"/>
                <w:sz w:val="20"/>
              </w:rPr>
              <w:t>ENTORNOS VIRTUALES EN EL PROCESO DE ENSEÑANZA-APRENDIZAJE</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D52C12" w:rsidTr="00A638E5">
        <w:trPr>
          <w:trHeight w:val="510"/>
          <w:jc w:val="center"/>
        </w:trPr>
        <w:tc>
          <w:tcPr>
            <w:tcW w:w="397"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7</w:t>
            </w:r>
          </w:p>
        </w:tc>
        <w:tc>
          <w:tcPr>
            <w:tcW w:w="5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107MTAA</w:t>
            </w:r>
          </w:p>
        </w:tc>
        <w:tc>
          <w:tcPr>
            <w:tcW w:w="7796"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pStyle w:val="ANEXOPROPIOS1"/>
              <w:rPr>
                <w:b w:val="0"/>
                <w:color w:val="222A35" w:themeColor="text2" w:themeShade="80"/>
                <w:sz w:val="20"/>
              </w:rPr>
            </w:pPr>
            <w:r w:rsidRPr="00A638E5">
              <w:rPr>
                <w:b w:val="0"/>
                <w:color w:val="222A35" w:themeColor="text2" w:themeShade="80"/>
                <w:sz w:val="20"/>
              </w:rPr>
              <w:t>CONTENIDOS DIGITALES Y RECURSOS HIPERMEDIA EN EL PROCESO DE ENSEÑANZA-APRENDIZAJE</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D52C12" w:rsidTr="00A638E5">
        <w:trPr>
          <w:trHeight w:val="510"/>
          <w:jc w:val="center"/>
        </w:trPr>
        <w:tc>
          <w:tcPr>
            <w:tcW w:w="397"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8</w:t>
            </w:r>
          </w:p>
        </w:tc>
        <w:tc>
          <w:tcPr>
            <w:tcW w:w="5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108MTAA</w:t>
            </w:r>
          </w:p>
        </w:tc>
        <w:tc>
          <w:tcPr>
            <w:tcW w:w="7796"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pStyle w:val="ANEXOPROPIOS1"/>
              <w:rPr>
                <w:b w:val="0"/>
                <w:color w:val="222A35" w:themeColor="text2" w:themeShade="80"/>
                <w:sz w:val="20"/>
              </w:rPr>
            </w:pPr>
            <w:r w:rsidRPr="00A638E5">
              <w:rPr>
                <w:b w:val="0"/>
                <w:color w:val="222A35" w:themeColor="text2" w:themeShade="80"/>
                <w:sz w:val="20"/>
              </w:rPr>
              <w:t>CONTENIDOS AUDIOVISUSALES EN EL PROCESO DE ENSEÑANZA-APRENDIZAJE</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D52C12" w:rsidTr="00A638E5">
        <w:trPr>
          <w:trHeight w:val="510"/>
          <w:jc w:val="center"/>
        </w:trPr>
        <w:tc>
          <w:tcPr>
            <w:tcW w:w="397"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9</w:t>
            </w:r>
          </w:p>
        </w:tc>
        <w:tc>
          <w:tcPr>
            <w:tcW w:w="5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109MTAA</w:t>
            </w:r>
          </w:p>
        </w:tc>
        <w:tc>
          <w:tcPr>
            <w:tcW w:w="7796"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pStyle w:val="ANEXOPROPIOS1"/>
              <w:rPr>
                <w:b w:val="0"/>
                <w:color w:val="222A35" w:themeColor="text2" w:themeShade="80"/>
                <w:sz w:val="20"/>
              </w:rPr>
            </w:pPr>
            <w:r w:rsidRPr="00A638E5">
              <w:rPr>
                <w:b w:val="0"/>
                <w:color w:val="222A35" w:themeColor="text2" w:themeShade="80"/>
                <w:sz w:val="20"/>
              </w:rPr>
              <w:t>METODOLOGÍAS Y TÉCNICAS AVANZADAS EN EDUCACIÓN</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D52C12" w:rsidTr="00A638E5">
        <w:trPr>
          <w:trHeight w:val="510"/>
          <w:jc w:val="center"/>
        </w:trPr>
        <w:tc>
          <w:tcPr>
            <w:tcW w:w="397" w:type="dxa"/>
            <w:tcBorders>
              <w:top w:val="dotted" w:sz="4" w:space="0" w:color="222A35"/>
              <w:left w:val="single" w:sz="12" w:space="0" w:color="222A35" w:themeColor="text2" w:themeShade="80"/>
              <w:bottom w:val="dotted" w:sz="4" w:space="0" w:color="222A35"/>
              <w:right w:val="dotted" w:sz="4" w:space="0" w:color="222A35"/>
            </w:tcBorders>
            <w:shd w:val="clear" w:color="auto" w:fill="auto"/>
            <w:vAlign w:val="center"/>
          </w:tcPr>
          <w:p w:rsidR="003F03B5" w:rsidRPr="00763A99" w:rsidRDefault="003F03B5" w:rsidP="003F03B5">
            <w:pPr>
              <w:rPr>
                <w:rFonts w:ascii="Century Gothic" w:hAnsi="Century Gothic" w:cs="Arial"/>
                <w:b/>
                <w:color w:val="222A35"/>
                <w:sz w:val="16"/>
                <w:szCs w:val="16"/>
              </w:rPr>
            </w:pPr>
            <w:r w:rsidRPr="00763A99">
              <w:rPr>
                <w:rFonts w:ascii="Century Gothic" w:hAnsi="Century Gothic" w:cs="Arial"/>
                <w:b/>
                <w:color w:val="222A35"/>
                <w:sz w:val="16"/>
                <w:szCs w:val="16"/>
              </w:rPr>
              <w:t>10</w:t>
            </w:r>
          </w:p>
        </w:tc>
        <w:tc>
          <w:tcPr>
            <w:tcW w:w="5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1C0A5F" w:rsidRDefault="003F03B5" w:rsidP="003F03B5">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7" w:type="dxa"/>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3F03B5" w:rsidRDefault="003F03B5" w:rsidP="003F03B5">
            <w:pPr>
              <w:pStyle w:val="ANEXOPROPIOS1"/>
              <w:jc w:val="center"/>
              <w:rPr>
                <w:b w:val="0"/>
                <w:sz w:val="20"/>
              </w:rPr>
            </w:pPr>
            <w:r w:rsidRPr="003F03B5">
              <w:rPr>
                <w:b w:val="0"/>
                <w:sz w:val="20"/>
              </w:rPr>
              <w:t>110MTAA</w:t>
            </w:r>
          </w:p>
        </w:tc>
        <w:tc>
          <w:tcPr>
            <w:tcW w:w="7796"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3F03B5" w:rsidRPr="00A638E5" w:rsidRDefault="003F03B5" w:rsidP="003F03B5">
            <w:pPr>
              <w:pStyle w:val="ANEXOPROPIOS1"/>
              <w:rPr>
                <w:b w:val="0"/>
                <w:color w:val="222A35" w:themeColor="text2" w:themeShade="80"/>
                <w:sz w:val="20"/>
              </w:rPr>
            </w:pPr>
            <w:r w:rsidRPr="00A638E5">
              <w:rPr>
                <w:b w:val="0"/>
                <w:color w:val="222A35" w:themeColor="text2" w:themeShade="80"/>
                <w:sz w:val="20"/>
              </w:rPr>
              <w:t>TRABAJO FIN DE MÁSTER</w:t>
            </w:r>
          </w:p>
        </w:tc>
        <w:tc>
          <w:tcPr>
            <w:tcW w:w="567" w:type="dxa"/>
            <w:tcBorders>
              <w:top w:val="dotted" w:sz="4" w:space="0" w:color="222A35"/>
              <w:left w:val="dotted" w:sz="4" w:space="0" w:color="222A35"/>
              <w:bottom w:val="dotted" w:sz="4" w:space="0" w:color="222A35"/>
              <w:right w:val="single" w:sz="12" w:space="0" w:color="222A35" w:themeColor="text2" w:themeShade="80"/>
            </w:tcBorders>
            <w:shd w:val="clear" w:color="auto" w:fill="auto"/>
            <w:vAlign w:val="center"/>
          </w:tcPr>
          <w:p w:rsidR="003F03B5" w:rsidRPr="00A638E5" w:rsidRDefault="003F03B5" w:rsidP="003F03B5">
            <w:pPr>
              <w:pStyle w:val="ANEXOPROPIOS1"/>
              <w:jc w:val="center"/>
              <w:rPr>
                <w:b w:val="0"/>
                <w:sz w:val="20"/>
              </w:rPr>
            </w:pPr>
            <w:r w:rsidRPr="00A638E5">
              <w:rPr>
                <w:b w:val="0"/>
                <w:sz w:val="20"/>
              </w:rPr>
              <w:t>6</w:t>
            </w:r>
          </w:p>
        </w:tc>
      </w:tr>
      <w:tr w:rsidR="003F03B5" w:rsidRPr="00B8743B" w:rsidTr="004564B8">
        <w:tblPrEx>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12" w:space="0" w:color="222A35" w:themeColor="text2" w:themeShade="80"/>
              <w:left w:val="single" w:sz="12" w:space="0" w:color="244061"/>
              <w:bottom w:val="single" w:sz="12" w:space="0" w:color="244061"/>
              <w:right w:val="single" w:sz="12" w:space="0" w:color="244061"/>
            </w:tcBorders>
            <w:shd w:val="clear" w:color="auto" w:fill="EFE8F4"/>
            <w:vAlign w:val="center"/>
            <w:hideMark/>
          </w:tcPr>
          <w:p w:rsidR="003F03B5" w:rsidRPr="00B8743B" w:rsidRDefault="003F03B5" w:rsidP="003F03B5">
            <w:pPr>
              <w:rPr>
                <w:rFonts w:ascii="Century Gothic" w:hAnsi="Century Gothic" w:cs="Arial"/>
                <w:b/>
                <w:color w:val="222A35"/>
                <w:sz w:val="20"/>
                <w:szCs w:val="20"/>
              </w:rPr>
            </w:pPr>
            <w:r>
              <w:rPr>
                <w:rFonts w:ascii="Century Gothic" w:hAnsi="Century Gothic" w:cs="Arial"/>
                <w:b/>
                <w:color w:val="222A35"/>
                <w:sz w:val="20"/>
                <w:szCs w:val="20"/>
              </w:rPr>
              <w:t>APERTURA DE EXPEDIENTES, SEGURO Y DESCUENTOS</w:t>
            </w:r>
          </w:p>
        </w:tc>
      </w:tr>
      <w:tr w:rsidR="003F03B5" w:rsidRPr="00B8743B" w:rsidTr="004564B8">
        <w:tblPrEx>
          <w:tblCellMar>
            <w:left w:w="70" w:type="dxa"/>
            <w:right w:w="70" w:type="dxa"/>
          </w:tblCellMar>
          <w:tblLook w:val="04A0" w:firstRow="1" w:lastRow="0" w:firstColumn="1" w:lastColumn="0" w:noHBand="0" w:noVBand="1"/>
        </w:tblPrEx>
        <w:trPr>
          <w:trHeight w:val="340"/>
          <w:jc w:val="center"/>
        </w:trPr>
        <w:tc>
          <w:tcPr>
            <w:tcW w:w="4821" w:type="dxa"/>
            <w:gridSpan w:val="4"/>
            <w:tcBorders>
              <w:top w:val="single" w:sz="12" w:space="0" w:color="244061"/>
              <w:left w:val="single" w:sz="12" w:space="0" w:color="244061"/>
              <w:bottom w:val="nil"/>
              <w:right w:val="nil"/>
            </w:tcBorders>
            <w:vAlign w:val="center"/>
          </w:tcPr>
          <w:p w:rsidR="003F03B5" w:rsidRPr="00B8743B" w:rsidRDefault="003F03B5" w:rsidP="003F03B5">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37" w:type="dxa"/>
            <w:gridSpan w:val="3"/>
            <w:tcBorders>
              <w:top w:val="single" w:sz="12" w:space="0" w:color="244061"/>
              <w:left w:val="nil"/>
              <w:bottom w:val="nil"/>
              <w:right w:val="single" w:sz="12" w:space="0" w:color="244061"/>
            </w:tcBorders>
            <w:vAlign w:val="center"/>
          </w:tcPr>
          <w:p w:rsidR="003F03B5" w:rsidRPr="00B8743B" w:rsidRDefault="003F03B5" w:rsidP="003F03B5">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3F03B5" w:rsidRPr="00B8743B" w:rsidTr="004564B8">
        <w:tblPrEx>
          <w:tblCellMar>
            <w:left w:w="70" w:type="dxa"/>
            <w:right w:w="70" w:type="dxa"/>
          </w:tblCellMar>
          <w:tblLook w:val="04A0" w:firstRow="1" w:lastRow="0" w:firstColumn="1" w:lastColumn="0" w:noHBand="0" w:noVBand="1"/>
        </w:tblPrEx>
        <w:trPr>
          <w:trHeight w:val="340"/>
          <w:jc w:val="center"/>
        </w:trPr>
        <w:tc>
          <w:tcPr>
            <w:tcW w:w="4821" w:type="dxa"/>
            <w:gridSpan w:val="4"/>
            <w:tcBorders>
              <w:top w:val="nil"/>
              <w:left w:val="single" w:sz="12" w:space="0" w:color="244061"/>
              <w:bottom w:val="single" w:sz="12" w:space="0" w:color="244061"/>
              <w:right w:val="nil"/>
            </w:tcBorders>
            <w:vAlign w:val="center"/>
          </w:tcPr>
          <w:p w:rsidR="003F03B5" w:rsidRPr="00B8743B" w:rsidRDefault="003F03B5" w:rsidP="003F03B5">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37" w:type="dxa"/>
            <w:gridSpan w:val="3"/>
            <w:tcBorders>
              <w:top w:val="nil"/>
              <w:left w:val="nil"/>
              <w:bottom w:val="single" w:sz="12" w:space="0" w:color="244061"/>
              <w:right w:val="single" w:sz="12" w:space="0" w:color="244061"/>
            </w:tcBorders>
            <w:vAlign w:val="center"/>
          </w:tcPr>
          <w:p w:rsidR="003F03B5" w:rsidRPr="00B8743B" w:rsidRDefault="003F03B5" w:rsidP="003F03B5">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3F03B5" w:rsidRPr="00D52C12" w:rsidTr="004564B8">
        <w:tblPrEx>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12" w:space="0" w:color="244061"/>
              <w:left w:val="single" w:sz="12" w:space="0" w:color="244061"/>
              <w:bottom w:val="single" w:sz="12" w:space="0" w:color="244061"/>
              <w:right w:val="single" w:sz="12" w:space="0" w:color="244061"/>
            </w:tcBorders>
            <w:shd w:val="clear" w:color="auto" w:fill="EFE8F4"/>
            <w:vAlign w:val="center"/>
          </w:tcPr>
          <w:p w:rsidR="003F03B5" w:rsidRPr="00F94BF1" w:rsidRDefault="003F03B5" w:rsidP="003F03B5">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3F03B5" w:rsidRPr="00D52C12" w:rsidTr="00E7201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10758" w:type="dxa"/>
            <w:gridSpan w:val="7"/>
            <w:tcBorders>
              <w:top w:val="nil"/>
              <w:left w:val="single" w:sz="12" w:space="0" w:color="244061"/>
              <w:bottom w:val="single" w:sz="12" w:space="0" w:color="244061"/>
              <w:right w:val="single" w:sz="12" w:space="0" w:color="244061"/>
            </w:tcBorders>
            <w:shd w:val="clear" w:color="auto" w:fill="auto"/>
            <w:vAlign w:val="center"/>
          </w:tcPr>
          <w:p w:rsidR="003F03B5" w:rsidRPr="00D52C12" w:rsidRDefault="003F03B5" w:rsidP="003F03B5">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74A18">
              <w:rPr>
                <w:rFonts w:ascii="Century Gothic" w:hAnsi="Century Gothic"/>
                <w:b/>
                <w:color w:val="222A35"/>
                <w:sz w:val="20"/>
                <w:szCs w:val="20"/>
              </w:rPr>
            </w:r>
            <w:r w:rsidR="00E74A18">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Descuentos. Indique descuento aplicable:</w:t>
            </w:r>
            <w:r>
              <w:rPr>
                <w:rFonts w:ascii="Century Gothic" w:hAnsi="Century Gothic"/>
                <w:color w:val="222A35"/>
                <w:sz w:val="16"/>
                <w:szCs w:val="16"/>
                <w:lang w:val="es-ES_tradnl"/>
              </w:rPr>
              <w:t xml:space="preserve"> </w:t>
            </w:r>
            <w:sdt>
              <w:sdtPr>
                <w:rPr>
                  <w:rStyle w:val="INSTUCAV"/>
                </w:rPr>
                <w:id w:val="645392906"/>
                <w:placeholder>
                  <w:docPart w:val="C3DE9F799D534FFEB0F2D6FC6F38CA6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C751ED" w:rsidRPr="00065B26" w:rsidTr="00C751ED">
        <w:trPr>
          <w:trHeight w:val="1531"/>
          <w:jc w:val="center"/>
        </w:trPr>
        <w:tc>
          <w:tcPr>
            <w:tcW w:w="4947" w:type="dxa"/>
            <w:vAlign w:val="center"/>
          </w:tcPr>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7E40EB" w:rsidRDefault="007E40EB" w:rsidP="007E40EB">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C751ED" w:rsidRPr="00BD2EC4" w:rsidRDefault="00C751ED" w:rsidP="00C751ED">
            <w:pPr>
              <w:pStyle w:val="Default"/>
              <w:rPr>
                <w:rFonts w:ascii="Century Gothic" w:hAnsi="Century Gothic"/>
                <w:color w:val="auto"/>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C751ED" w:rsidRPr="00BD2EC4" w:rsidRDefault="00C751ED" w:rsidP="00C751ED">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54A8ED9" wp14:editId="3856E503">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E511D5" w:rsidRDefault="00E511D5" w:rsidP="00E511D5">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TÉCNICAS AVANZADAS EN AMBIENTES DE APRENDIZAJE A TRAVES DE INTERNET (E-LEARNING)</w:t>
            </w:r>
          </w:p>
          <w:p w:rsidR="00E72017" w:rsidRPr="00BA2381" w:rsidRDefault="00E72017" w:rsidP="00E72017">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1F7E8D">
        <w:trPr>
          <w:trHeight w:val="510"/>
          <w:jc w:val="center"/>
        </w:trPr>
        <w:tc>
          <w:tcPr>
            <w:tcW w:w="7356" w:type="dxa"/>
            <w:gridSpan w:val="32"/>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FFF2CC" w:themeFill="accent4" w:themeFillTint="33"/>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tcBorders>
            <w:shd w:val="clear" w:color="auto" w:fill="auto"/>
            <w:vAlign w:val="center"/>
          </w:tcPr>
          <w:p w:rsidR="00E72017" w:rsidRPr="00E6553B" w:rsidRDefault="00E74A18" w:rsidP="00E72017">
            <w:pPr>
              <w:pStyle w:val="Default"/>
              <w:jc w:val="center"/>
              <w:rPr>
                <w:rFonts w:ascii="Century Gothic" w:hAnsi="Century Gothic" w:cs="Arial"/>
                <w:b/>
                <w:color w:val="222A35"/>
                <w:sz w:val="20"/>
                <w:szCs w:val="20"/>
              </w:rPr>
            </w:pPr>
            <w:sdt>
              <w:sdtPr>
                <w:rPr>
                  <w:rStyle w:val="INSTUCAV"/>
                </w:rPr>
                <w:id w:val="-1165473568"/>
                <w:lock w:val="sdtLocked"/>
                <w:placeholder>
                  <w:docPart w:val="A33040A150F74F4EA61E9BEC22FC02D9"/>
                </w:placeholder>
                <w:showingPlcHdr/>
                <w15:color w:val="800000"/>
              </w:sdtPr>
              <w:sdtEndPr>
                <w:rPr>
                  <w:rStyle w:val="Fuentedeprrafopredeter"/>
                  <w:rFonts w:ascii="Arial Narrow" w:hAnsi="Arial Narrow"/>
                  <w:b w:val="0"/>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1F7E8D">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1F7E8D">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FFF2CC" w:themeFill="accent4"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4" w:history="1">
              <w:r w:rsidRPr="00B8743B">
                <w:rPr>
                  <w:rStyle w:val="Hipervnculo"/>
                  <w:rFonts w:ascii="Century Gothic" w:hAnsi="Century Gothic"/>
                  <w:color w:val="2E74B5"/>
                  <w:sz w:val="14"/>
                  <w:szCs w:val="14"/>
                </w:rPr>
                <w:t>administracion@ucavila.es</w:t>
              </w:r>
            </w:hyperlink>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12" w:space="0" w:color="323E4F" w:themeColor="text2" w:themeShade="BF"/>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74A18">
              <w:rPr>
                <w:rFonts w:ascii="Century Gothic" w:hAnsi="Century Gothic"/>
                <w:color w:val="222A35"/>
                <w:sz w:val="20"/>
                <w:szCs w:val="20"/>
              </w:rPr>
            </w:r>
            <w:r w:rsidR="00E74A18">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ED4A81">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12" w:space="0" w:color="323E4F" w:themeColor="text2" w:themeShade="BF"/>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74A18">
              <w:rPr>
                <w:rFonts w:ascii="Century Gothic" w:hAnsi="Century Gothic"/>
                <w:color w:val="222A35"/>
                <w:sz w:val="20"/>
                <w:szCs w:val="20"/>
              </w:rPr>
            </w:r>
            <w:r w:rsidR="00E74A18">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nil"/>
              <w:right w:val="single" w:sz="12" w:space="0" w:color="323E4F" w:themeColor="text2" w:themeShade="BF"/>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E74A18">
              <w:rPr>
                <w:rFonts w:ascii="Century Gothic" w:hAnsi="Century Gothic"/>
                <w:color w:val="222A35"/>
                <w:sz w:val="20"/>
                <w:szCs w:val="20"/>
              </w:rPr>
            </w:r>
            <w:r w:rsidR="00E74A18">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D9D9D9" w:themeFill="background1" w:themeFillShade="D9"/>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ED4A81">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12" w:space="0" w:color="323E4F" w:themeColor="text2" w:themeShade="BF"/>
              <w:left w:val="single" w:sz="12" w:space="0" w:color="323E4F" w:themeColor="text2" w:themeShade="BF"/>
              <w:bottom w:val="nil"/>
              <w:right w:val="single" w:sz="12" w:space="0" w:color="323E4F" w:themeColor="text2" w:themeShade="BF"/>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ED4A81">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12" w:space="0" w:color="323E4F" w:themeColor="text2" w:themeShade="BF"/>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12" w:space="0" w:color="323E4F" w:themeColor="text2" w:themeShade="BF"/>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12" w:space="0" w:color="323E4F" w:themeColor="text2" w:themeShade="BF"/>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12" w:space="0" w:color="323E4F" w:themeColor="text2" w:themeShade="BF"/>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ED4A81">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12" w:space="0" w:color="323E4F" w:themeColor="text2" w:themeShade="BF"/>
              <w:bottom w:val="nil"/>
              <w:right w:val="single" w:sz="12" w:space="0" w:color="323E4F" w:themeColor="text2" w:themeShade="BF"/>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0001E4">
                <w:rPr>
                  <w:rStyle w:val="Hipervnculo"/>
                  <w:rFonts w:ascii="Century Gothic" w:hAnsi="Century Gothic"/>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12" w:space="0" w:color="323E4F" w:themeColor="text2" w:themeShade="BF"/>
              <w:bottom w:val="single" w:sz="12" w:space="0" w:color="323E4F" w:themeColor="text2" w:themeShade="BF"/>
              <w:right w:val="single" w:sz="12" w:space="0" w:color="323E4F" w:themeColor="text2" w:themeShade="BF"/>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0001E4">
                <w:rPr>
                  <w:rStyle w:val="Hipervnculo"/>
                  <w:rFonts w:ascii="Century Gothic" w:hAnsi="Century Gothic"/>
                  <w:sz w:val="18"/>
                  <w:szCs w:val="18"/>
                </w:rPr>
                <w:t>gerencia@ucavila.es</w:t>
              </w:r>
            </w:hyperlink>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E2E2E2"/>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12" w:space="0" w:color="323E4F" w:themeColor="text2" w:themeShade="BF"/>
              <w:left w:val="single" w:sz="12" w:space="0" w:color="323E4F" w:themeColor="text2" w:themeShade="BF"/>
              <w:bottom w:val="single" w:sz="2" w:space="0" w:color="632423"/>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12" w:space="0" w:color="323E4F" w:themeColor="text2" w:themeShade="BF"/>
              <w:bottom w:val="dotted" w:sz="4"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12" w:space="0" w:color="323E4F" w:themeColor="text2" w:themeShade="BF"/>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12" w:space="0" w:color="323E4F" w:themeColor="text2" w:themeShade="BF"/>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12" w:space="0" w:color="323E4F" w:themeColor="text2" w:themeShade="BF"/>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12" w:space="0" w:color="323E4F" w:themeColor="text2" w:themeShade="BF"/>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ED4A81">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12" w:space="0" w:color="323E4F" w:themeColor="text2" w:themeShade="BF"/>
              <w:bottom w:val="single" w:sz="2" w:space="0" w:color="244061"/>
              <w:right w:val="single" w:sz="12" w:space="0" w:color="323E4F" w:themeColor="text2" w:themeShade="BF"/>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12"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12"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74A18">
              <w:rPr>
                <w:rFonts w:ascii="Century Gothic" w:hAnsi="Century Gothic"/>
                <w:color w:val="222A35"/>
                <w:sz w:val="20"/>
                <w:szCs w:val="20"/>
              </w:rPr>
            </w:r>
            <w:r w:rsidR="00E74A18">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74A18">
              <w:rPr>
                <w:rFonts w:ascii="Century Gothic" w:hAnsi="Century Gothic"/>
                <w:color w:val="222A35"/>
                <w:sz w:val="20"/>
                <w:szCs w:val="20"/>
              </w:rPr>
            </w:r>
            <w:r w:rsidR="00E74A18">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12"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12"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12" w:space="0" w:color="222A35" w:themeColor="text2" w:themeShade="80"/>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ED4A81">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12" w:space="0" w:color="222A35" w:themeColor="text2" w:themeShade="80"/>
              <w:bottom w:val="nil"/>
              <w:right w:val="single" w:sz="12" w:space="0" w:color="222A35" w:themeColor="text2" w:themeShade="80"/>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ED4A81">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12" w:space="0" w:color="244061"/>
              <w:bottom w:val="nil"/>
              <w:right w:val="single" w:sz="12"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ED4A81">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12" w:space="0" w:color="222A35" w:themeColor="text2" w:themeShade="80"/>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12" w:space="0" w:color="222A35" w:themeColor="text2" w:themeShade="80"/>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ED4A81">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12" w:space="0" w:color="244061"/>
              <w:bottom w:val="nil"/>
              <w:right w:val="single" w:sz="12"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ED4A81">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12" w:space="0" w:color="244061"/>
              <w:bottom w:val="nil"/>
              <w:right w:val="single" w:sz="12" w:space="0" w:color="244061"/>
            </w:tcBorders>
            <w:shd w:val="clear" w:color="auto" w:fill="FFF2CC" w:themeFill="accent4"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12"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12"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12"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12"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12"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ED4A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12" w:space="0" w:color="244061"/>
              <w:bottom w:val="single" w:sz="12" w:space="0" w:color="244061"/>
              <w:right w:val="single" w:sz="12" w:space="0" w:color="244061"/>
            </w:tcBorders>
            <w:shd w:val="clear" w:color="auto" w:fill="auto"/>
          </w:tcPr>
          <w:p w:rsidR="00E72017" w:rsidRPr="0062785B" w:rsidRDefault="00E72017" w:rsidP="00E72017">
            <w:pPr>
              <w:ind w:left="72" w:right="72"/>
              <w:jc w:val="both"/>
              <w:rPr>
                <w:rFonts w:ascii="Century Gothic" w:hAnsi="Century Gothic"/>
                <w:color w:val="222A35"/>
                <w:sz w:val="8"/>
                <w:szCs w:val="8"/>
              </w:rPr>
            </w:pPr>
          </w:p>
          <w:p w:rsidR="00E72017" w:rsidRPr="0062785B" w:rsidRDefault="00E72017" w:rsidP="00E72017">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62785B" w:rsidRDefault="00E72017" w:rsidP="00E72017">
            <w:pPr>
              <w:ind w:left="72" w:right="72"/>
              <w:jc w:val="both"/>
              <w:rPr>
                <w:rFonts w:ascii="Century Gothic" w:hAnsi="Century Gothic"/>
                <w:color w:val="222A35"/>
                <w:sz w:val="6"/>
                <w:szCs w:val="6"/>
              </w:rPr>
            </w:pPr>
          </w:p>
          <w:p w:rsidR="00E72017" w:rsidRPr="0062785B" w:rsidRDefault="00E72017" w:rsidP="00E72017">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E511D5" w:rsidRDefault="00E511D5" w:rsidP="00E511D5">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TÉCNICAS AVANZADAS EN AMBIENTES DE APRENDIZAJE A TRAVES DE INTERNET (E-LEARNING)</w:t>
            </w:r>
          </w:p>
          <w:p w:rsidR="001F7E8D" w:rsidRPr="00BA2381" w:rsidRDefault="001F7E8D" w:rsidP="00917FAE">
            <w:pPr>
              <w:pStyle w:val="Encabezado"/>
              <w:tabs>
                <w:tab w:val="clear" w:pos="4252"/>
              </w:tabs>
              <w:jc w:val="center"/>
              <w:rPr>
                <w:rFonts w:ascii="Century Gothic" w:hAnsi="Century Gothic"/>
                <w:noProof/>
                <w:color w:val="000000"/>
                <w:sz w:val="8"/>
                <w:szCs w:val="8"/>
                <w:vertAlign w:val="superscript"/>
              </w:rPr>
            </w:pPr>
            <w:r w:rsidRPr="00F136BF">
              <w:rPr>
                <w:rFonts w:ascii="Century Gothic" w:hAnsi="Century Gothic"/>
                <w:color w:val="222A35"/>
                <w:sz w:val="28"/>
                <w:szCs w:val="28"/>
              </w:rPr>
              <w:t xml:space="preserve">ESTUDIOS PROPIOS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1F7E8D" w:rsidRDefault="001F7E8D" w:rsidP="0083355C">
      <w:pPr>
        <w:pStyle w:val="Prrafodelista"/>
        <w:ind w:left="709" w:right="283" w:hanging="284"/>
        <w:rPr>
          <w:rFonts w:ascii="Franklin Gothic Book" w:hAnsi="Franklin Gothic Book" w:cs="Arial"/>
          <w:bCs/>
          <w:color w:val="171717"/>
          <w:sz w:val="18"/>
          <w:szCs w:val="18"/>
        </w:rPr>
      </w:pP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rPr>
      </w:pPr>
    </w:p>
    <w:p w:rsidR="0083355C" w:rsidRPr="0083355C" w:rsidRDefault="0083355C" w:rsidP="0083355C">
      <w:pPr>
        <w:shd w:val="clear" w:color="auto" w:fill="FFF2CC" w:themeFill="accent4" w:themeFillTint="33"/>
        <w:ind w:left="59" w:right="283"/>
        <w:jc w:val="both"/>
        <w:rPr>
          <w:rFonts w:ascii="Century Gothic" w:hAnsi="Century Gothic"/>
          <w:b/>
          <w:color w:val="C00000"/>
          <w:sz w:val="20"/>
          <w:szCs w:val="20"/>
        </w:rPr>
      </w:pPr>
      <w:r w:rsidRPr="0083355C">
        <w:rPr>
          <w:rFonts w:ascii="Century Gothic" w:hAnsi="Century Gothic"/>
          <w:b/>
          <w:color w:val="C00000"/>
          <w:sz w:val="20"/>
          <w:szCs w:val="20"/>
        </w:rPr>
        <w:t>* Importante:</w:t>
      </w:r>
      <w:r w:rsidRPr="0083355C">
        <w:rPr>
          <w:rFonts w:ascii="Century Gothic" w:hAnsi="Century Gothic"/>
          <w:color w:val="C00000"/>
          <w:sz w:val="20"/>
          <w:szCs w:val="20"/>
        </w:rPr>
        <w:t xml:space="preserve"> </w:t>
      </w:r>
      <w:r w:rsidRPr="0083355C">
        <w:rPr>
          <w:rFonts w:ascii="Century Gothic" w:hAnsi="Century Gothic"/>
          <w:b/>
          <w:color w:val="C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(aunque falte alguno de los documentos de obligatoria presentación), comienza el devengo a favor de la Universidad de derechos y tasas de matrícula y de gestión administrativa.</w:t>
      </w:r>
    </w:p>
    <w:p w:rsidR="0083355C" w:rsidRPr="00232AC7" w:rsidRDefault="0083355C" w:rsidP="0083355C">
      <w:pPr>
        <w:shd w:val="clear" w:color="auto" w:fill="FFF2CC" w:themeFill="accent4" w:themeFillTint="33"/>
        <w:ind w:left="59" w:right="283"/>
        <w:jc w:val="both"/>
        <w:rPr>
          <w:rFonts w:ascii="Century Gothic" w:hAnsi="Century Gothic"/>
          <w:b/>
          <w:color w:val="C00000"/>
          <w:sz w:val="6"/>
          <w:szCs w:val="6"/>
          <w:lang w:val="es-ES_tradnl"/>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shd w:val="clear" w:color="auto" w:fill="FFF2CC" w:themeFill="accent4" w:themeFillTint="33"/>
        <w:ind w:right="142"/>
        <w:jc w:val="both"/>
        <w:rPr>
          <w:rFonts w:ascii="Century Gothic" w:hAnsi="Century Gothic" w:cs="Arial"/>
          <w:b/>
          <w:color w:val="323E4F" w:themeColor="text2" w:themeShade="BF"/>
          <w:sz w:val="16"/>
          <w:szCs w:val="16"/>
        </w:rPr>
      </w:pPr>
    </w:p>
    <w:p w:rsidR="0083355C" w:rsidRPr="0083355C" w:rsidRDefault="0083355C" w:rsidP="0083355C">
      <w:pPr>
        <w:shd w:val="clear" w:color="auto" w:fill="FFF2CC" w:themeFill="accent4" w:themeFillTint="33"/>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736F20" w:rsidRDefault="00736F20" w:rsidP="00736F20">
      <w:pPr>
        <w:pStyle w:val="Prrafodelista"/>
        <w:numPr>
          <w:ilvl w:val="0"/>
          <w:numId w:val="10"/>
        </w:numPr>
        <w:ind w:left="284" w:right="454"/>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(Impreso DI-PI).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736F20" w:rsidRDefault="00736F20" w:rsidP="00FE6DFA">
      <w:pPr>
        <w:ind w:right="454" w:firstLine="284"/>
        <w:jc w:val="both"/>
        <w:rPr>
          <w:rFonts w:ascii="Century Gothic" w:hAnsi="Century Gothic" w:cs="Arial"/>
          <w:b/>
          <w:color w:val="5E4A53"/>
          <w:sz w:val="18"/>
          <w:szCs w:val="18"/>
        </w:rPr>
      </w:pPr>
      <w:r w:rsidRPr="00736F20">
        <w:rPr>
          <w:rFonts w:ascii="Century Gothic" w:hAnsi="Century Gothic" w:cs="Arial"/>
          <w:color w:val="323E4F" w:themeColor="text2" w:themeShade="BF"/>
          <w:sz w:val="18"/>
          <w:szCs w:val="18"/>
        </w:rPr>
        <w:t>Este impreso es</w:t>
      </w:r>
      <w:r w:rsidRPr="00736F20">
        <w:rPr>
          <w:rFonts w:ascii="Century Gothic" w:hAnsi="Century Gothic" w:cs="Arial"/>
          <w:color w:val="222A35"/>
          <w:sz w:val="18"/>
          <w:szCs w:val="18"/>
        </w:rPr>
        <w:t xml:space="preserve"> necesario para el acceso a clases virtuales</w:t>
      </w:r>
      <w:r w:rsidR="00FE6DFA">
        <w:rPr>
          <w:rFonts w:ascii="Century Gothic" w:hAnsi="Century Gothic" w:cs="Arial"/>
          <w:color w:val="222A35"/>
          <w:sz w:val="18"/>
          <w:szCs w:val="18"/>
        </w:rPr>
        <w:t xml:space="preserve"> y realización de exámenes online, si los hubiera.</w:t>
      </w:r>
    </w:p>
    <w:p w:rsidR="00736F20" w:rsidRPr="00736F20" w:rsidRDefault="00736F20" w:rsidP="00736F20">
      <w:pPr>
        <w:ind w:left="142" w:right="454"/>
        <w:jc w:val="both"/>
        <w:rPr>
          <w:rFonts w:ascii="Century Gothic" w:hAnsi="Century Gothic" w:cs="Arial"/>
          <w:b/>
          <w:color w:val="5E4A53"/>
          <w:sz w:val="8"/>
          <w:szCs w:val="8"/>
        </w:rPr>
      </w:pPr>
    </w:p>
    <w:p w:rsidR="00736F20" w:rsidRPr="00736F20" w:rsidRDefault="00736F20"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(Impreso R-C). </w:t>
      </w:r>
    </w:p>
    <w:p w:rsidR="00FE6DFA" w:rsidRPr="00FE6DFA"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1"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2"/>
      <w:footerReference w:type="default" r:id="rId23"/>
      <w:headerReference w:type="first" r:id="rId24"/>
      <w:footerReference w:type="first" r:id="rId25"/>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08E" w:rsidRDefault="00E7608E">
      <w:r>
        <w:separator/>
      </w:r>
    </w:p>
  </w:endnote>
  <w:endnote w:type="continuationSeparator" w:id="0">
    <w:p w:rsidR="00E7608E" w:rsidRDefault="00E76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E7608E" w:rsidRPr="00ED4A81" w:rsidRDefault="00E7608E"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E74A18">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E74A18">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E7608E" w:rsidRDefault="00E7608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8E" w:rsidRPr="0060237E" w:rsidRDefault="00E7608E"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08E" w:rsidRDefault="00E7608E">
      <w:r>
        <w:separator/>
      </w:r>
    </w:p>
  </w:footnote>
  <w:footnote w:type="continuationSeparator" w:id="0">
    <w:p w:rsidR="00E7608E" w:rsidRDefault="00E760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8E" w:rsidRPr="00805773" w:rsidRDefault="00E7608E"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08E" w:rsidRDefault="00E7608E">
    <w:pPr>
      <w:pStyle w:val="Encabezado"/>
      <w:rPr>
        <w:sz w:val="6"/>
        <w:szCs w:val="6"/>
      </w:rPr>
    </w:pPr>
  </w:p>
  <w:p w:rsidR="00E7608E" w:rsidRDefault="00E7608E">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9"/>
  </w:num>
  <w:num w:numId="2">
    <w:abstractNumId w:val="7"/>
  </w:num>
  <w:num w:numId="3">
    <w:abstractNumId w:val="1"/>
  </w:num>
  <w:num w:numId="4">
    <w:abstractNumId w:val="3"/>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6"/>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JS+r3L7nQFJWpVVAN8w6qJZE0OApxfvo9B7vsruuM8bKU8yF7LZ9fxYwV63oXUd+d0U5HeWmmHdbBhSFDjeDg==" w:salt="KJp6joH3K2mX6oxjCiKh3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300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3586"/>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3B5"/>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9783B"/>
    <w:rsid w:val="008A0E85"/>
    <w:rsid w:val="008A119C"/>
    <w:rsid w:val="008A1DEC"/>
    <w:rsid w:val="008A3306"/>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8E5"/>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2183"/>
    <w:rsid w:val="00C55FF4"/>
    <w:rsid w:val="00C568B7"/>
    <w:rsid w:val="00C57F5B"/>
    <w:rsid w:val="00C57FE6"/>
    <w:rsid w:val="00C61CC7"/>
    <w:rsid w:val="00C629A6"/>
    <w:rsid w:val="00C637CB"/>
    <w:rsid w:val="00C65E42"/>
    <w:rsid w:val="00C66772"/>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3431"/>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34FE"/>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1D5"/>
    <w:rsid w:val="00E51F18"/>
    <w:rsid w:val="00E56324"/>
    <w:rsid w:val="00E564E9"/>
    <w:rsid w:val="00E56748"/>
    <w:rsid w:val="00E614D9"/>
    <w:rsid w:val="00E62996"/>
    <w:rsid w:val="00E62BCF"/>
    <w:rsid w:val="00E635CB"/>
    <w:rsid w:val="00E6553B"/>
    <w:rsid w:val="00E72017"/>
    <w:rsid w:val="00E728C2"/>
    <w:rsid w:val="00E74A18"/>
    <w:rsid w:val="00E75036"/>
    <w:rsid w:val="00E76009"/>
    <w:rsid w:val="00E7608E"/>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character" w:customStyle="1" w:styleId="ANEXOTPTITULO">
    <w:name w:val="ANEXOTP.TITULO"/>
    <w:basedOn w:val="Fuentedeprrafopredeter"/>
    <w:uiPriority w:val="1"/>
    <w:qFormat/>
    <w:rsid w:val="00E511D5"/>
    <w:rPr>
      <w:rFonts w:ascii="Century Gothic" w:hAnsi="Century Gothic" w:hint="default"/>
      <w:b/>
      <w:bCs w:val="0"/>
      <w:color w:val="222A35" w:themeColor="text2" w:themeShade="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19297004">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564177494">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ucavila.es/images/files/GuiaAcademica/20-21/comun/NOR.7.TITULOS.PROPIOS.CERTIFICADOS.20.21.pdf"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istracion@ucavila.es"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B167B1" w:rsidP="00B167B1">
          <w:pPr>
            <w:pStyle w:val="3B7DC2849D4A427689486FDE939AF741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B167B1" w:rsidP="00B167B1">
          <w:pPr>
            <w:pStyle w:val="E9557DEFB5B84E0FA062785AE7943D9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B167B1" w:rsidP="00B167B1">
          <w:pPr>
            <w:pStyle w:val="7C5B893129AF4570A25DD15AB836C752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B167B1" w:rsidP="00B167B1">
          <w:pPr>
            <w:pStyle w:val="5CD34124ED9B419BA88B3086C3A2D78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B167B1" w:rsidP="00B167B1">
          <w:pPr>
            <w:pStyle w:val="F76B74DD7B2044B58A3E7CAA0340148C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B167B1" w:rsidP="00B167B1">
          <w:pPr>
            <w:pStyle w:val="EBF1F754D9F34CFF99D68F477EDF82B0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B167B1" w:rsidP="00B167B1">
          <w:pPr>
            <w:pStyle w:val="0ED80A44B58441D3BD12BB930DDFCD64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B167B1" w:rsidP="00B167B1">
          <w:pPr>
            <w:pStyle w:val="A837E65E61474EEFA330C9A24640C26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B167B1" w:rsidP="00B167B1">
          <w:pPr>
            <w:pStyle w:val="D8E43237792149449D25FC9E35432767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B167B1" w:rsidP="00B167B1">
          <w:pPr>
            <w:pStyle w:val="C50137BBD06D4C7B898322AA2AF443FD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B167B1" w:rsidP="00B167B1">
          <w:pPr>
            <w:pStyle w:val="CF87EA0047E24D56998E1C3F90BC29D3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B167B1" w:rsidP="00B167B1">
          <w:pPr>
            <w:pStyle w:val="24B618BCBE374547B32DABE5C89627EE1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B167B1" w:rsidP="00B167B1">
          <w:pPr>
            <w:pStyle w:val="7E82676229614077ADBBAFCEC49331FD16"/>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B167B1" w:rsidP="00B167B1">
          <w:pPr>
            <w:pStyle w:val="3804D4392C9643C8B7F16DD1B9EF2F6F1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B167B1" w:rsidP="00B167B1">
          <w:pPr>
            <w:pStyle w:val="CB027FB0228F4F9A9F4F9286183DBB69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341FE070334BF8A9F837E3EC17067F"/>
        <w:category>
          <w:name w:val="General"/>
          <w:gallery w:val="placeholder"/>
        </w:category>
        <w:types>
          <w:type w:val="bbPlcHdr"/>
        </w:types>
        <w:behaviors>
          <w:behavior w:val="content"/>
        </w:behaviors>
        <w:guid w:val="{078B6BA1-DD7F-4E74-A002-F50ABDF1FFE2}"/>
      </w:docPartPr>
      <w:docPartBody>
        <w:p w:rsidR="000D0A3A" w:rsidRDefault="00B167B1" w:rsidP="00B167B1">
          <w:pPr>
            <w:pStyle w:val="26341FE070334BF8A9F837E3EC17067F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77BDC29C830468BB3E900F8FEDB89AF"/>
        <w:category>
          <w:name w:val="General"/>
          <w:gallery w:val="placeholder"/>
        </w:category>
        <w:types>
          <w:type w:val="bbPlcHdr"/>
        </w:types>
        <w:behaviors>
          <w:behavior w:val="content"/>
        </w:behaviors>
        <w:guid w:val="{248D39C0-E451-4EF5-9C1D-B20A924081C5}"/>
      </w:docPartPr>
      <w:docPartBody>
        <w:p w:rsidR="00EF1393" w:rsidRDefault="00B167B1" w:rsidP="00B167B1">
          <w:pPr>
            <w:pStyle w:val="977BDC29C830468BB3E900F8FEDB89AF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B167B1" w:rsidP="00B167B1">
          <w:pPr>
            <w:pStyle w:val="A33040A150F74F4EA61E9BEC22FC02D9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B167B1" w:rsidP="00B167B1">
          <w:pPr>
            <w:pStyle w:val="C13D75FA085640DA898CFAE36989C8E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B167B1" w:rsidP="00B167B1">
          <w:pPr>
            <w:pStyle w:val="3C8571BAB77645CFB5144390569700DD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B167B1" w:rsidP="00B167B1">
          <w:pPr>
            <w:pStyle w:val="7AAD5E77D5444A55B9CB4862A44C12E7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B167B1" w:rsidP="00B167B1">
          <w:pPr>
            <w:pStyle w:val="C09EA8E6534D40469976364716997773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B167B1" w:rsidP="00B167B1">
          <w:pPr>
            <w:pStyle w:val="8C9325492CA24FE69AA2B8AF7B147D4A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B167B1" w:rsidP="00B167B1">
          <w:pPr>
            <w:pStyle w:val="4D0C80F77EB14225A3C257BA64842D86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B167B1" w:rsidP="00B167B1">
          <w:pPr>
            <w:pStyle w:val="267116E5C97D45D58347CC4E1C27491E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B167B1" w:rsidP="00B167B1">
          <w:pPr>
            <w:pStyle w:val="DFA363A70DA84870903A91E320412A88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B167B1" w:rsidP="00B167B1">
          <w:pPr>
            <w:pStyle w:val="9FBBE63F47A1448EB40798ABD6ED4D592"/>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3DE9F799D534FFEB0F2D6FC6F38CA63"/>
        <w:category>
          <w:name w:val="General"/>
          <w:gallery w:val="placeholder"/>
        </w:category>
        <w:types>
          <w:type w:val="bbPlcHdr"/>
        </w:types>
        <w:behaviors>
          <w:behavior w:val="content"/>
        </w:behaviors>
        <w:guid w:val="{842DFAA8-ACDA-4A00-8358-0937BC617DDE}"/>
      </w:docPartPr>
      <w:docPartBody>
        <w:p w:rsidR="00D12056" w:rsidRDefault="00F3279E" w:rsidP="00F3279E">
          <w:pPr>
            <w:pStyle w:val="C3DE9F799D534FFEB0F2D6FC6F38CA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D0A3A"/>
    <w:rsid w:val="0017338F"/>
    <w:rsid w:val="001B0950"/>
    <w:rsid w:val="001F4797"/>
    <w:rsid w:val="00293887"/>
    <w:rsid w:val="00333F8C"/>
    <w:rsid w:val="003C76B5"/>
    <w:rsid w:val="0046650D"/>
    <w:rsid w:val="004D42DA"/>
    <w:rsid w:val="00575BF1"/>
    <w:rsid w:val="005F7668"/>
    <w:rsid w:val="00655694"/>
    <w:rsid w:val="00683016"/>
    <w:rsid w:val="006D2A3E"/>
    <w:rsid w:val="007A1975"/>
    <w:rsid w:val="00875167"/>
    <w:rsid w:val="008B5160"/>
    <w:rsid w:val="00AF126A"/>
    <w:rsid w:val="00B167B1"/>
    <w:rsid w:val="00B555F1"/>
    <w:rsid w:val="00C1277A"/>
    <w:rsid w:val="00C3591E"/>
    <w:rsid w:val="00C92D83"/>
    <w:rsid w:val="00D12056"/>
    <w:rsid w:val="00E36E21"/>
    <w:rsid w:val="00E412DF"/>
    <w:rsid w:val="00E63AE4"/>
    <w:rsid w:val="00EF1393"/>
    <w:rsid w:val="00F0789A"/>
    <w:rsid w:val="00F30721"/>
    <w:rsid w:val="00F3279E"/>
    <w:rsid w:val="00F860AB"/>
    <w:rsid w:val="00F9068F"/>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3279E"/>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7BF236CC2780421B801A8E107A11C925">
    <w:name w:val="7BF236CC2780421B801A8E107A11C925"/>
    <w:rsid w:val="00F9068F"/>
  </w:style>
  <w:style w:type="paragraph" w:customStyle="1" w:styleId="905714603C7549C2AD75FB5267CA4241">
    <w:name w:val="905714603C7549C2AD75FB5267CA4241"/>
    <w:rsid w:val="00F9068F"/>
  </w:style>
  <w:style w:type="paragraph" w:customStyle="1" w:styleId="5D8AAA17AAED4FFC8F229FD810EF1C0D">
    <w:name w:val="5D8AAA17AAED4FFC8F229FD810EF1C0D"/>
    <w:rsid w:val="00F9068F"/>
  </w:style>
  <w:style w:type="paragraph" w:customStyle="1" w:styleId="0904B954541A49F783CB6D8F25677B13">
    <w:name w:val="0904B954541A49F783CB6D8F25677B13"/>
    <w:rsid w:val="00F9068F"/>
  </w:style>
  <w:style w:type="paragraph" w:customStyle="1" w:styleId="EB04F1B1F5724A54BA345F1B37AAC1AB">
    <w:name w:val="EB04F1B1F5724A54BA345F1B37AAC1AB"/>
    <w:rsid w:val="00F9068F"/>
  </w:style>
  <w:style w:type="paragraph" w:customStyle="1" w:styleId="6EC17B5B3B854694A281E6225CBE1D83">
    <w:name w:val="6EC17B5B3B854694A281E6225CBE1D83"/>
    <w:rsid w:val="00F9068F"/>
  </w:style>
  <w:style w:type="paragraph" w:customStyle="1" w:styleId="805CD28F3113453D83EF43BA6C33E221">
    <w:name w:val="805CD28F3113453D83EF43BA6C33E221"/>
    <w:rsid w:val="00F9068F"/>
  </w:style>
  <w:style w:type="paragraph" w:customStyle="1" w:styleId="F944D54E85284FE0967772FE263896C9">
    <w:name w:val="F944D54E85284FE0967772FE263896C9"/>
    <w:rsid w:val="00F9068F"/>
  </w:style>
  <w:style w:type="paragraph" w:customStyle="1" w:styleId="556C4A5DC9F742EA88CE6C714C2AB2E2">
    <w:name w:val="556C4A5DC9F742EA88CE6C714C2AB2E2"/>
    <w:rsid w:val="00F9068F"/>
  </w:style>
  <w:style w:type="paragraph" w:customStyle="1" w:styleId="E7AEA3E0D0854BA196E2D9B9B8FFCE50">
    <w:name w:val="E7AEA3E0D0854BA196E2D9B9B8FFCE50"/>
    <w:rsid w:val="00F9068F"/>
  </w:style>
  <w:style w:type="paragraph" w:customStyle="1" w:styleId="556309B286104E609E660BD3CC94BEE3">
    <w:name w:val="556309B286104E609E660BD3CC94BEE3"/>
    <w:rsid w:val="00F9068F"/>
  </w:style>
  <w:style w:type="paragraph" w:customStyle="1" w:styleId="E58334BB5D4D4561BFCE9BD269341A53">
    <w:name w:val="E58334BB5D4D4561BFCE9BD269341A53"/>
    <w:rsid w:val="00F9068F"/>
  </w:style>
  <w:style w:type="paragraph" w:customStyle="1" w:styleId="C624E2B300FF40F89E3DFB3B0B1FD21C">
    <w:name w:val="C624E2B300FF40F89E3DFB3B0B1FD21C"/>
    <w:rsid w:val="00F9068F"/>
  </w:style>
  <w:style w:type="paragraph" w:customStyle="1" w:styleId="077D22A96F434ED8B56BD31316B2F8C6">
    <w:name w:val="077D22A96F434ED8B56BD31316B2F8C6"/>
    <w:rsid w:val="00F9068F"/>
  </w:style>
  <w:style w:type="paragraph" w:customStyle="1" w:styleId="F62B5FCA7803493394CF07256F1B88AA">
    <w:name w:val="F62B5FCA7803493394CF07256F1B88AA"/>
    <w:rsid w:val="00F9068F"/>
  </w:style>
  <w:style w:type="paragraph" w:customStyle="1" w:styleId="B7571DED475D4D2C928D0D9526903204">
    <w:name w:val="B7571DED475D4D2C928D0D9526903204"/>
    <w:rsid w:val="00F9068F"/>
  </w:style>
  <w:style w:type="paragraph" w:customStyle="1" w:styleId="CD83D5FF5A024F1994A453F06FAA1CED">
    <w:name w:val="CD83D5FF5A024F1994A453F06FAA1CED"/>
    <w:rsid w:val="00F9068F"/>
  </w:style>
  <w:style w:type="paragraph" w:customStyle="1" w:styleId="3B6B7F766CA54205A19A2BE5E0C28AEE">
    <w:name w:val="3B6B7F766CA54205A19A2BE5E0C28AEE"/>
    <w:rsid w:val="00F9068F"/>
  </w:style>
  <w:style w:type="paragraph" w:customStyle="1" w:styleId="4174A627900049F3B7E86F541C0BA012">
    <w:name w:val="4174A627900049F3B7E86F541C0BA012"/>
    <w:rsid w:val="00F9068F"/>
  </w:style>
  <w:style w:type="paragraph" w:customStyle="1" w:styleId="9AF0E767340C477481D3497EBD459217">
    <w:name w:val="9AF0E767340C477481D3497EBD459217"/>
    <w:rsid w:val="00F9068F"/>
  </w:style>
  <w:style w:type="paragraph" w:customStyle="1" w:styleId="EAB6E4EEB2834356A18A8FA4A4599414">
    <w:name w:val="EAB6E4EEB2834356A18A8FA4A4599414"/>
    <w:rsid w:val="00F9068F"/>
  </w:style>
  <w:style w:type="paragraph" w:customStyle="1" w:styleId="C78FD40449434F29B457717D66F68D8F">
    <w:name w:val="C78FD40449434F29B457717D66F68D8F"/>
    <w:rsid w:val="00F9068F"/>
  </w:style>
  <w:style w:type="paragraph" w:customStyle="1" w:styleId="A70A7CAC756049F6A2362228E1B730CD">
    <w:name w:val="A70A7CAC756049F6A2362228E1B730CD"/>
    <w:rsid w:val="00F9068F"/>
  </w:style>
  <w:style w:type="paragraph" w:customStyle="1" w:styleId="D3613284CCD64740B1264EC807E1131D">
    <w:name w:val="D3613284CCD64740B1264EC807E1131D"/>
    <w:rsid w:val="00F9068F"/>
  </w:style>
  <w:style w:type="paragraph" w:customStyle="1" w:styleId="D92BBFFB749E4DD890E0172C635882B5">
    <w:name w:val="D92BBFFB749E4DD890E0172C635882B5"/>
    <w:rsid w:val="00F9068F"/>
  </w:style>
  <w:style w:type="paragraph" w:customStyle="1" w:styleId="4CA695C108524528822BFF80DE0FEC68">
    <w:name w:val="4CA695C108524528822BFF80DE0FEC68"/>
    <w:rsid w:val="00F9068F"/>
  </w:style>
  <w:style w:type="paragraph" w:customStyle="1" w:styleId="3C7A8DAB52C74866A621BF51617F38A6">
    <w:name w:val="3C7A8DAB52C74866A621BF51617F38A6"/>
    <w:rsid w:val="00F9068F"/>
  </w:style>
  <w:style w:type="paragraph" w:customStyle="1" w:styleId="C3206CFFE4284D78A308E1261264F25C">
    <w:name w:val="C3206CFFE4284D78A308E1261264F25C"/>
    <w:rsid w:val="00F9068F"/>
  </w:style>
  <w:style w:type="paragraph" w:customStyle="1" w:styleId="0655EF019A13450E908A1B95678A6AEA">
    <w:name w:val="0655EF019A13450E908A1B95678A6AEA"/>
    <w:rsid w:val="00F9068F"/>
  </w:style>
  <w:style w:type="paragraph" w:customStyle="1" w:styleId="8D7585EAE99A4B7BB2612226F49E3CBF">
    <w:name w:val="8D7585EAE99A4B7BB2612226F49E3CBF"/>
    <w:rsid w:val="00F9068F"/>
  </w:style>
  <w:style w:type="paragraph" w:customStyle="1" w:styleId="CE15E08ACEBE4B949DB858E48F024DCF">
    <w:name w:val="CE15E08ACEBE4B949DB858E48F024DCF"/>
    <w:rsid w:val="00F9068F"/>
  </w:style>
  <w:style w:type="paragraph" w:customStyle="1" w:styleId="F48EF506FEF64F7E9052C8DB29E14F5B">
    <w:name w:val="F48EF506FEF64F7E9052C8DB29E14F5B"/>
    <w:rsid w:val="00F9068F"/>
  </w:style>
  <w:style w:type="paragraph" w:customStyle="1" w:styleId="28D874FA052C48E38347E737A1A3AF00">
    <w:name w:val="28D874FA052C48E38347E737A1A3AF00"/>
    <w:rsid w:val="00F9068F"/>
  </w:style>
  <w:style w:type="paragraph" w:customStyle="1" w:styleId="C539D857897945D197F110CCB91D9931">
    <w:name w:val="C539D857897945D197F110CCB91D9931"/>
    <w:rsid w:val="00F9068F"/>
  </w:style>
  <w:style w:type="paragraph" w:customStyle="1" w:styleId="01E89FD168DF4D66BCD5C2A6F444FBD8">
    <w:name w:val="01E89FD168DF4D66BCD5C2A6F444FBD8"/>
    <w:rsid w:val="00F9068F"/>
  </w:style>
  <w:style w:type="paragraph" w:customStyle="1" w:styleId="8C7CCBB584C84C85BD15B0220363E98C">
    <w:name w:val="8C7CCBB584C84C85BD15B0220363E98C"/>
    <w:rsid w:val="00F9068F"/>
  </w:style>
  <w:style w:type="paragraph" w:customStyle="1" w:styleId="1215DD348E6D4E8FB9617E9E07770E69">
    <w:name w:val="1215DD348E6D4E8FB9617E9E07770E69"/>
    <w:rsid w:val="00F9068F"/>
  </w:style>
  <w:style w:type="paragraph" w:customStyle="1" w:styleId="8D4ED15E97B54D33917033D10DE334C2">
    <w:name w:val="8D4ED15E97B54D33917033D10DE334C2"/>
    <w:rsid w:val="00F9068F"/>
  </w:style>
  <w:style w:type="paragraph" w:customStyle="1" w:styleId="AF218DA29C8A4014A5D7181585A4C6E2">
    <w:name w:val="AF218DA29C8A4014A5D7181585A4C6E2"/>
    <w:rsid w:val="00F9068F"/>
  </w:style>
  <w:style w:type="paragraph" w:customStyle="1" w:styleId="F5644E8A51064C96A3C7A7A79D49CA4F">
    <w:name w:val="F5644E8A51064C96A3C7A7A79D49CA4F"/>
    <w:rsid w:val="00F9068F"/>
  </w:style>
  <w:style w:type="paragraph" w:customStyle="1" w:styleId="49165183BA644B8696BE6CB331839763">
    <w:name w:val="49165183BA644B8696BE6CB331839763"/>
    <w:rsid w:val="00F9068F"/>
  </w:style>
  <w:style w:type="paragraph" w:customStyle="1" w:styleId="BA8574B30E4A42029DD4708F88E7F289">
    <w:name w:val="BA8574B30E4A42029DD4708F88E7F289"/>
    <w:rsid w:val="00F9068F"/>
  </w:style>
  <w:style w:type="paragraph" w:customStyle="1" w:styleId="C3DE9F799D534FFEB0F2D6FC6F38CA63">
    <w:name w:val="C3DE9F799D534FFEB0F2D6FC6F38CA63"/>
    <w:rsid w:val="00F327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20469-D739-40C9-89EA-6EA3BF531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2205</Words>
  <Characters>13921</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16094</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Fernando García Hidalgo</cp:lastModifiedBy>
  <cp:revision>10</cp:revision>
  <cp:lastPrinted>2019-05-15T09:14:00Z</cp:lastPrinted>
  <dcterms:created xsi:type="dcterms:W3CDTF">2020-11-24T17:37:00Z</dcterms:created>
  <dcterms:modified xsi:type="dcterms:W3CDTF">2021-05-13T11:21:00Z</dcterms:modified>
</cp:coreProperties>
</file>